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31" w:rsidRDefault="003D1299" w:rsidP="0012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Форму трудовой</w:t>
      </w:r>
      <w:r w:rsidR="001264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книжки </w:t>
      </w:r>
    </w:p>
    <w:p w:rsidR="003D1299" w:rsidRPr="003D1299" w:rsidRDefault="003D1299" w:rsidP="0012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1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необходимо выбрать до конца года</w:t>
      </w:r>
    </w:p>
    <w:p w:rsidR="003D1299" w:rsidRDefault="003D1299" w:rsidP="003D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Пенсионный фонд России напоминает, что всем работающим гражданам до 31 декабря 2020 года включительно необходимо подать письменное заявление </w:t>
      </w:r>
      <w:bookmarkStart w:id="0" w:name="_GoBack"/>
      <w:bookmarkEnd w:id="0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работодателю в произвольной форме о ведении трудовой книжки в электронном виде или о сохранении бумажной трудовой книжки. Переход на электронную трудовую книжку (ЭТК) является добровольным.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 и продолжает использоваться наравне </w:t>
      </w:r>
      <w:proofErr w:type="gramStart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</w:t>
      </w:r>
      <w:proofErr w:type="gramEnd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является источником сведений о трудовой деятельности до 2020 года. В настоящее время в электронной версии фиксируются только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2020 года.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сейчас 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работникам, кто оставит бумажную трудовую книжку, работодатель будет вносить сведения в оба документа - бумажный и электронный.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заявление о выборе ведения трудовой книжки в электронном виде подали 4,2 </w:t>
      </w:r>
      <w:proofErr w:type="gramStart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3D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Белгородской области электронный формат трудовой книжки выбрали </w:t>
      </w:r>
      <w:r w:rsidR="00BB6D8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40 тысяч граждан.</w:t>
      </w:r>
    </w:p>
    <w:p w:rsidR="003D1299" w:rsidRPr="003D1299" w:rsidRDefault="003D1299" w:rsidP="003D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F43" w:rsidRDefault="00D30F43"/>
    <w:sectPr w:rsidR="00D30F43" w:rsidSect="003D1299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06" w:rsidRDefault="00790706" w:rsidP="003D1299">
      <w:pPr>
        <w:spacing w:after="0" w:line="240" w:lineRule="auto"/>
      </w:pPr>
      <w:r>
        <w:separator/>
      </w:r>
    </w:p>
  </w:endnote>
  <w:endnote w:type="continuationSeparator" w:id="0">
    <w:p w:rsidR="00790706" w:rsidRDefault="00790706" w:rsidP="003D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06" w:rsidRDefault="00790706" w:rsidP="003D1299">
      <w:pPr>
        <w:spacing w:after="0" w:line="240" w:lineRule="auto"/>
      </w:pPr>
      <w:r>
        <w:separator/>
      </w:r>
    </w:p>
  </w:footnote>
  <w:footnote w:type="continuationSeparator" w:id="0">
    <w:p w:rsidR="00790706" w:rsidRDefault="00790706" w:rsidP="003D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99" w:rsidRDefault="003D1299">
    <w:pPr>
      <w:pStyle w:val="a4"/>
    </w:pPr>
    <w:r w:rsidRPr="003D129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6A5F5" wp14:editId="5DC98789">
              <wp:simplePos x="0" y="0"/>
              <wp:positionH relativeFrom="column">
                <wp:posOffset>171450</wp:posOffset>
              </wp:positionH>
              <wp:positionV relativeFrom="paragraph">
                <wp:posOffset>559435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44.05pt" to="427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Bp47g7eAAAACAEAAA8AAAAAAAAAAAAAAAAAqAQAAGRycy9kb3ducmV2LnhtbFBLBQYAAAAA&#10;BAAEAPMAAACzBQAAAAA=&#10;" strokeweight="1pt"/>
          </w:pict>
        </mc:Fallback>
      </mc:AlternateContent>
    </w:r>
    <w:r w:rsidRPr="003D1299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7618351" wp14:editId="12F76729">
          <wp:simplePos x="0" y="0"/>
          <wp:positionH relativeFrom="column">
            <wp:posOffset>2486025</wp:posOffset>
          </wp:positionH>
          <wp:positionV relativeFrom="paragraph">
            <wp:posOffset>-2540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99"/>
    <w:rsid w:val="00126431"/>
    <w:rsid w:val="003D1299"/>
    <w:rsid w:val="00790706"/>
    <w:rsid w:val="00BB6D85"/>
    <w:rsid w:val="00D30F43"/>
    <w:rsid w:val="00D44534"/>
    <w:rsid w:val="00E0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299"/>
  </w:style>
  <w:style w:type="paragraph" w:styleId="a6">
    <w:name w:val="footer"/>
    <w:basedOn w:val="a"/>
    <w:link w:val="a7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299"/>
  </w:style>
  <w:style w:type="paragraph" w:styleId="a6">
    <w:name w:val="footer"/>
    <w:basedOn w:val="a"/>
    <w:link w:val="a7"/>
    <w:uiPriority w:val="99"/>
    <w:unhideWhenUsed/>
    <w:rsid w:val="003D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dcterms:created xsi:type="dcterms:W3CDTF">2020-12-15T12:47:00Z</dcterms:created>
  <dcterms:modified xsi:type="dcterms:W3CDTF">2020-12-16T06:51:00Z</dcterms:modified>
</cp:coreProperties>
</file>